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方正小标宋_GBK" w:hAnsi="仿宋" w:eastAsia="方正小标宋_GBK"/>
          <w:b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b/>
          <w:kern w:val="0"/>
          <w:sz w:val="44"/>
          <w:szCs w:val="44"/>
        </w:rPr>
        <w:t>建筑节能示范项目实施方案编写提纲</w:t>
      </w:r>
    </w:p>
    <w:p>
      <w:pPr>
        <w:pStyle w:val="5"/>
        <w:widowControl/>
        <w:spacing w:line="480" w:lineRule="exact"/>
        <w:ind w:firstLine="0" w:firstLineChars="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pStyle w:val="5"/>
        <w:widowControl/>
        <w:spacing w:line="4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一、项目概况</w:t>
      </w:r>
    </w:p>
    <w:p>
      <w:pPr>
        <w:pStyle w:val="5"/>
        <w:widowControl/>
        <w:spacing w:line="480" w:lineRule="exact"/>
        <w:ind w:firstLine="64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项目概况包括地理位置、建筑类型、建筑面积、使用功能、示范面积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kern w:val="0"/>
          <w:sz w:val="32"/>
          <w:szCs w:val="32"/>
        </w:rPr>
        <w:t>围护结构情况等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pStyle w:val="5"/>
        <w:widowControl/>
        <w:spacing w:line="4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二、示范目标及主要内容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示范目标要注明满足国家和地方建筑节能或相关标准情况、示范的主要技术及节能量。</w:t>
      </w:r>
    </w:p>
    <w:p>
      <w:pPr>
        <w:pStyle w:val="5"/>
        <w:widowControl/>
        <w:spacing w:line="4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</w:t>
      </w:r>
      <w:r>
        <w:rPr>
          <w:rFonts w:hint="eastAsia" w:ascii="黑体" w:hAnsi="黑体" w:eastAsia="黑体"/>
          <w:kern w:val="0"/>
          <w:sz w:val="32"/>
          <w:szCs w:val="32"/>
        </w:rPr>
        <w:t>示范</w:t>
      </w:r>
      <w:r>
        <w:rPr>
          <w:rFonts w:ascii="黑体" w:hAnsi="黑体" w:eastAsia="黑体"/>
          <w:kern w:val="0"/>
          <w:sz w:val="32"/>
          <w:szCs w:val="32"/>
        </w:rPr>
        <w:t>技术</w:t>
      </w:r>
      <w:r>
        <w:rPr>
          <w:rFonts w:hint="eastAsia" w:ascii="黑体" w:hAnsi="黑体" w:eastAsia="黑体"/>
          <w:kern w:val="0"/>
          <w:sz w:val="32"/>
          <w:szCs w:val="32"/>
        </w:rPr>
        <w:t>方案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（一）建筑围护结构体系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（二）示范技术设计方案（重点）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1、技术方案概述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2、节能计算书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3、节能备案表及节能审查意见书等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4、采用的节能设备、材料和产品清单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四、技术经济分析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（一）节能专项部分投资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（二）项目增量成本计算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（三）节能效益分析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五、项目进度情况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六、其他附件资料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建设用地规划许可证、建设工程规划许可证、建设工程施工许可证、建筑节能专项验收材料（或竣工验收备案表）等；企业营业执照、开发企业资质等证照及其他相关材料。</w:t>
      </w: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E4E76"/>
    <w:rsid w:val="0F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2020-03-25T02:03:00Z</dcterms:created>
  <dc:creator>Administrator</dc:creator>
  <cp:lastModifiedBy>Administrator</cp:lastModifiedBy>
  <dcterms:modified xsi:type="dcterms:W3CDTF">2020-03-25T02:03:58Z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